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1A" w:rsidRPr="00735E74" w:rsidRDefault="00CB791A" w:rsidP="00735E74">
      <w:pPr>
        <w:jc w:val="center"/>
        <w:rPr>
          <w:b/>
          <w:sz w:val="28"/>
          <w:szCs w:val="28"/>
        </w:rPr>
      </w:pPr>
      <w:r w:rsidRPr="00735E74">
        <w:rPr>
          <w:b/>
          <w:sz w:val="28"/>
          <w:szCs w:val="28"/>
        </w:rPr>
        <w:t>KONTRAST  BARVA K BARVI</w:t>
      </w:r>
    </w:p>
    <w:p w:rsidR="00CB791A" w:rsidRDefault="00CB791A">
      <w:pPr>
        <w:rPr>
          <w:sz w:val="24"/>
          <w:szCs w:val="24"/>
        </w:rPr>
      </w:pPr>
      <w:r w:rsidRPr="00CB791A">
        <w:rPr>
          <w:sz w:val="24"/>
          <w:szCs w:val="24"/>
        </w:rPr>
        <w:t xml:space="preserve">Tako kot tvorita črna in bela barva najmočnejši svetlo—temni kontrast, </w:t>
      </w:r>
      <w:r w:rsidRPr="00CB791A">
        <w:rPr>
          <w:b/>
          <w:sz w:val="24"/>
          <w:szCs w:val="24"/>
        </w:rPr>
        <w:t>tako tvorijo rumena,</w:t>
      </w:r>
      <w:r w:rsidRPr="00CB791A">
        <w:rPr>
          <w:sz w:val="24"/>
          <w:szCs w:val="24"/>
        </w:rPr>
        <w:t xml:space="preserve"> </w:t>
      </w:r>
      <w:r w:rsidRPr="00CB791A">
        <w:rPr>
          <w:b/>
          <w:sz w:val="24"/>
          <w:szCs w:val="24"/>
        </w:rPr>
        <w:t>rdeča in modra na</w:t>
      </w:r>
      <w:r>
        <w:rPr>
          <w:b/>
          <w:sz w:val="24"/>
          <w:szCs w:val="24"/>
        </w:rPr>
        <w:t>jmočnejši kontrast barve k barvi</w:t>
      </w:r>
      <w:r w:rsidRPr="00CB791A">
        <w:rPr>
          <w:sz w:val="24"/>
          <w:szCs w:val="24"/>
        </w:rPr>
        <w:t>. Da pa ta kontrast sploh dobi veljavo, potrebujemo najmanj tri barve. Njegovo učinkovanje je vedno pest</w:t>
      </w:r>
      <w:r>
        <w:rPr>
          <w:sz w:val="24"/>
          <w:szCs w:val="24"/>
        </w:rPr>
        <w:t xml:space="preserve">ro, kričeče, močno in odločno. </w:t>
      </w:r>
    </w:p>
    <w:p w:rsidR="00247085" w:rsidRDefault="00CB791A" w:rsidP="00247085">
      <w:pPr>
        <w:rPr>
          <w:sz w:val="24"/>
          <w:szCs w:val="24"/>
        </w:rPr>
      </w:pPr>
      <w:r>
        <w:rPr>
          <w:sz w:val="24"/>
          <w:szCs w:val="24"/>
        </w:rPr>
        <w:t xml:space="preserve">Pestre barve se lahko kombinirajo z </w:t>
      </w:r>
      <w:proofErr w:type="spellStart"/>
      <w:r>
        <w:rPr>
          <w:sz w:val="24"/>
          <w:szCs w:val="24"/>
        </w:rPr>
        <w:t>nepestrimi</w:t>
      </w:r>
      <w:proofErr w:type="spellEnd"/>
      <w:r>
        <w:rPr>
          <w:sz w:val="24"/>
          <w:szCs w:val="24"/>
        </w:rPr>
        <w:t xml:space="preserve"> barvami (črno in belo).</w:t>
      </w:r>
      <w:r w:rsidRPr="00CB791A">
        <w:rPr>
          <w:sz w:val="24"/>
          <w:szCs w:val="24"/>
        </w:rPr>
        <w:t xml:space="preserve"> Če barve med seboj ločimo z belimi ali črnimi črtami, se njihov posebni karakter okrepi. Ko je neka barva postavljena poleg bele, manj žari in izgleda temnejša. Nasprotno pa poleg črne barve bolj žarijo in se zdijo svetlejše</w:t>
      </w:r>
      <w:r>
        <w:rPr>
          <w:sz w:val="24"/>
          <w:szCs w:val="24"/>
        </w:rPr>
        <w:t>.</w:t>
      </w:r>
    </w:p>
    <w:p w:rsidR="00247085" w:rsidRPr="00247085" w:rsidRDefault="00247085" w:rsidP="00247085">
      <w:pPr>
        <w:rPr>
          <w:sz w:val="24"/>
          <w:szCs w:val="24"/>
        </w:rPr>
      </w:pPr>
      <w:r>
        <w:rPr>
          <w:sz w:val="24"/>
          <w:szCs w:val="24"/>
        </w:rPr>
        <w:t>Narisal/a boš poljubno žival in jo pobarval/a z upoštevanjem kontrasta BARVA K BARVI.</w:t>
      </w:r>
    </w:p>
    <w:p w:rsidR="00247085" w:rsidRPr="008A1132" w:rsidRDefault="00247085" w:rsidP="00247085">
      <w:pPr>
        <w:rPr>
          <w:b/>
          <w:sz w:val="24"/>
        </w:rPr>
      </w:pPr>
      <w:r w:rsidRPr="008A1132">
        <w:rPr>
          <w:b/>
          <w:sz w:val="24"/>
        </w:rPr>
        <w:t>Potrebuješ:</w:t>
      </w:r>
    </w:p>
    <w:p w:rsidR="00247085" w:rsidRPr="00502043" w:rsidRDefault="00247085" w:rsidP="00247085">
      <w:pPr>
        <w:pStyle w:val="Odstavekseznama"/>
        <w:numPr>
          <w:ilvl w:val="0"/>
          <w:numId w:val="1"/>
        </w:numPr>
        <w:rPr>
          <w:sz w:val="24"/>
        </w:rPr>
      </w:pPr>
      <w:r w:rsidRPr="00502043">
        <w:rPr>
          <w:sz w:val="24"/>
        </w:rPr>
        <w:t>bel list za podlago</w:t>
      </w:r>
      <w:r>
        <w:rPr>
          <w:sz w:val="24"/>
        </w:rPr>
        <w:t xml:space="preserve"> (A4 format)</w:t>
      </w:r>
    </w:p>
    <w:p w:rsidR="00247085" w:rsidRPr="00502043" w:rsidRDefault="00247085" w:rsidP="00247085">
      <w:pPr>
        <w:pStyle w:val="Odstavekseznama"/>
        <w:numPr>
          <w:ilvl w:val="0"/>
          <w:numId w:val="1"/>
        </w:numPr>
        <w:rPr>
          <w:sz w:val="24"/>
        </w:rPr>
      </w:pPr>
      <w:r>
        <w:rPr>
          <w:sz w:val="24"/>
        </w:rPr>
        <w:t>svinčnik</w:t>
      </w:r>
    </w:p>
    <w:p w:rsidR="00247085" w:rsidRDefault="00247085" w:rsidP="00247085">
      <w:pPr>
        <w:pStyle w:val="Odstavekseznama"/>
        <w:numPr>
          <w:ilvl w:val="0"/>
          <w:numId w:val="1"/>
        </w:numPr>
        <w:rPr>
          <w:sz w:val="24"/>
        </w:rPr>
      </w:pPr>
      <w:r w:rsidRPr="00502043">
        <w:rPr>
          <w:sz w:val="24"/>
        </w:rPr>
        <w:t>flomastri</w:t>
      </w:r>
    </w:p>
    <w:p w:rsidR="00C11DAB" w:rsidRPr="008A1132" w:rsidRDefault="00C11DAB" w:rsidP="00247085">
      <w:pPr>
        <w:pStyle w:val="Odstavekseznama"/>
        <w:numPr>
          <w:ilvl w:val="0"/>
          <w:numId w:val="1"/>
        </w:numPr>
        <w:rPr>
          <w:sz w:val="24"/>
        </w:rPr>
      </w:pPr>
      <w:r>
        <w:rPr>
          <w:sz w:val="24"/>
        </w:rPr>
        <w:t>ravnilo</w:t>
      </w:r>
    </w:p>
    <w:p w:rsidR="00247085" w:rsidRPr="008A1132" w:rsidRDefault="00247085" w:rsidP="00247085">
      <w:pPr>
        <w:pStyle w:val="Odstavekseznama"/>
        <w:rPr>
          <w:sz w:val="24"/>
        </w:rPr>
      </w:pPr>
    </w:p>
    <w:p w:rsidR="00247085" w:rsidRDefault="00247085" w:rsidP="00247085">
      <w:pPr>
        <w:rPr>
          <w:b/>
          <w:sz w:val="24"/>
        </w:rPr>
      </w:pPr>
      <w:r>
        <w:rPr>
          <w:b/>
          <w:sz w:val="24"/>
        </w:rPr>
        <w:t>Postopek:</w:t>
      </w:r>
    </w:p>
    <w:p w:rsidR="00247085" w:rsidRDefault="00247085" w:rsidP="00247085">
      <w:pPr>
        <w:pStyle w:val="Odstavekseznama"/>
        <w:numPr>
          <w:ilvl w:val="0"/>
          <w:numId w:val="2"/>
        </w:numPr>
        <w:rPr>
          <w:sz w:val="24"/>
        </w:rPr>
      </w:pPr>
      <w:r w:rsidRPr="001A2B26">
        <w:rPr>
          <w:sz w:val="24"/>
        </w:rPr>
        <w:t>Najprej s svinčnikom nariši motiv</w:t>
      </w:r>
      <w:r w:rsidR="00E50A10">
        <w:rPr>
          <w:sz w:val="24"/>
        </w:rPr>
        <w:t xml:space="preserve"> – žival in</w:t>
      </w:r>
      <w:r>
        <w:rPr>
          <w:sz w:val="24"/>
        </w:rPr>
        <w:t xml:space="preserve"> jo prevleci s flomastrom.</w:t>
      </w:r>
      <w:r w:rsidRPr="007A3675">
        <w:rPr>
          <w:sz w:val="24"/>
        </w:rPr>
        <w:t xml:space="preserve"> </w:t>
      </w:r>
    </w:p>
    <w:p w:rsidR="00735E74" w:rsidRPr="00735E74" w:rsidRDefault="00735E74" w:rsidP="00735E74">
      <w:pPr>
        <w:rPr>
          <w:sz w:val="24"/>
        </w:rPr>
      </w:pPr>
      <w:r>
        <w:rPr>
          <w:noProof/>
          <w:sz w:val="24"/>
          <w:lang w:eastAsia="sl-SI"/>
        </w:rPr>
        <w:drawing>
          <wp:inline distT="0" distB="0" distL="0" distR="0" wp14:anchorId="55BD3D89" wp14:editId="57EE8E0E">
            <wp:extent cx="1567167" cy="2040761"/>
            <wp:effectExtent l="0" t="8255" r="635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522_120652.jpg"/>
                    <pic:cNvPicPr/>
                  </pic:nvPicPr>
                  <pic:blipFill rotWithShape="1">
                    <a:blip r:embed="rId5" cstate="print">
                      <a:extLst>
                        <a:ext uri="{28A0092B-C50C-407E-A947-70E740481C1C}">
                          <a14:useLocalDpi xmlns:a14="http://schemas.microsoft.com/office/drawing/2010/main" val="0"/>
                        </a:ext>
                      </a:extLst>
                    </a:blip>
                    <a:srcRect l="26620" t="-2027" r="28346" b="-2405"/>
                    <a:stretch/>
                  </pic:blipFill>
                  <pic:spPr bwMode="auto">
                    <a:xfrm rot="5400000">
                      <a:off x="0" y="0"/>
                      <a:ext cx="1574650" cy="2050505"/>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sl-SI"/>
        </w:rPr>
        <w:t xml:space="preserve">  </w:t>
      </w:r>
      <w:r>
        <w:rPr>
          <w:noProof/>
          <w:sz w:val="24"/>
          <w:lang w:eastAsia="sl-SI"/>
        </w:rPr>
        <w:drawing>
          <wp:inline distT="0" distB="0" distL="0" distR="0" wp14:anchorId="3B6D575E" wp14:editId="6CBD97B9">
            <wp:extent cx="1545016" cy="1715506"/>
            <wp:effectExtent l="0" t="8890" r="8255"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22_120935.jpg"/>
                    <pic:cNvPicPr/>
                  </pic:nvPicPr>
                  <pic:blipFill rotWithShape="1">
                    <a:blip r:embed="rId6" cstate="print">
                      <a:extLst>
                        <a:ext uri="{28A0092B-C50C-407E-A947-70E740481C1C}">
                          <a14:useLocalDpi xmlns:a14="http://schemas.microsoft.com/office/drawing/2010/main" val="0"/>
                        </a:ext>
                      </a:extLst>
                    </a:blip>
                    <a:srcRect l="36297" r="13129"/>
                    <a:stretch/>
                  </pic:blipFill>
                  <pic:spPr bwMode="auto">
                    <a:xfrm rot="5400000">
                      <a:off x="0" y="0"/>
                      <a:ext cx="1557181" cy="1729013"/>
                    </a:xfrm>
                    <a:prstGeom prst="rect">
                      <a:avLst/>
                    </a:prstGeom>
                    <a:ln>
                      <a:noFill/>
                    </a:ln>
                    <a:extLst>
                      <a:ext uri="{53640926-AAD7-44D8-BBD7-CCE9431645EC}">
                        <a14:shadowObscured xmlns:a14="http://schemas.microsoft.com/office/drawing/2010/main"/>
                      </a:ext>
                    </a:extLst>
                  </pic:spPr>
                </pic:pic>
              </a:graphicData>
            </a:graphic>
          </wp:inline>
        </w:drawing>
      </w:r>
    </w:p>
    <w:p w:rsidR="001E78D1" w:rsidRDefault="001E78D1">
      <w:pPr>
        <w:rPr>
          <w:sz w:val="24"/>
        </w:rPr>
      </w:pPr>
    </w:p>
    <w:p w:rsidR="00C11DAB" w:rsidRDefault="0056196A" w:rsidP="00247085">
      <w:pPr>
        <w:pStyle w:val="Odstavekseznama"/>
        <w:numPr>
          <w:ilvl w:val="0"/>
          <w:numId w:val="2"/>
        </w:numPr>
        <w:rPr>
          <w:sz w:val="24"/>
        </w:rPr>
      </w:pPr>
      <w:r>
        <w:rPr>
          <w:sz w:val="24"/>
        </w:rPr>
        <w:t>S pomočjo ravnila motiv razdeli na različno velika polja.</w:t>
      </w:r>
      <w:r w:rsidR="001E78D1">
        <w:rPr>
          <w:sz w:val="24"/>
        </w:rPr>
        <w:t xml:space="preserve"> Črte morajo biti med seboj vzporedne po vertikali (navpično) in horizontali (vodoravno).</w:t>
      </w:r>
      <w:r>
        <w:rPr>
          <w:sz w:val="24"/>
        </w:rPr>
        <w:t xml:space="preserve"> Nekatere črte lahko odebeliš. S flomastri poljubno zapolnjuj polja.</w:t>
      </w:r>
    </w:p>
    <w:p w:rsidR="00735E74" w:rsidRDefault="00735E74" w:rsidP="00735E74">
      <w:pPr>
        <w:rPr>
          <w:sz w:val="24"/>
        </w:rPr>
      </w:pPr>
      <w:r>
        <w:rPr>
          <w:noProof/>
          <w:sz w:val="24"/>
          <w:lang w:eastAsia="sl-SI"/>
        </w:rPr>
        <w:drawing>
          <wp:inline distT="0" distB="0" distL="0" distR="0" wp14:anchorId="40954965" wp14:editId="3A2D705F">
            <wp:extent cx="1587909" cy="2157060"/>
            <wp:effectExtent l="127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22_121354.jpg"/>
                    <pic:cNvPicPr/>
                  </pic:nvPicPr>
                  <pic:blipFill rotWithShape="1">
                    <a:blip r:embed="rId7" cstate="print">
                      <a:extLst>
                        <a:ext uri="{28A0092B-C50C-407E-A947-70E740481C1C}">
                          <a14:useLocalDpi xmlns:a14="http://schemas.microsoft.com/office/drawing/2010/main" val="0"/>
                        </a:ext>
                      </a:extLst>
                    </a:blip>
                    <a:srcRect l="32310" r="26351"/>
                    <a:stretch/>
                  </pic:blipFill>
                  <pic:spPr bwMode="auto">
                    <a:xfrm rot="5400000">
                      <a:off x="0" y="0"/>
                      <a:ext cx="1593153" cy="2164183"/>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sl-SI"/>
        </w:rPr>
        <w:t xml:space="preserve">     </w:t>
      </w:r>
      <w:r>
        <w:rPr>
          <w:noProof/>
          <w:sz w:val="24"/>
          <w:lang w:eastAsia="sl-SI"/>
        </w:rPr>
        <w:drawing>
          <wp:inline distT="0" distB="0" distL="0" distR="0" wp14:anchorId="14C78EA3" wp14:editId="46B7B68A">
            <wp:extent cx="1610127" cy="1804464"/>
            <wp:effectExtent l="0" t="1905" r="7620" b="762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22_122236.jpg"/>
                    <pic:cNvPicPr/>
                  </pic:nvPicPr>
                  <pic:blipFill rotWithShape="1">
                    <a:blip r:embed="rId8" cstate="print">
                      <a:extLst>
                        <a:ext uri="{28A0092B-C50C-407E-A947-70E740481C1C}">
                          <a14:useLocalDpi xmlns:a14="http://schemas.microsoft.com/office/drawing/2010/main" val="0"/>
                        </a:ext>
                      </a:extLst>
                    </a:blip>
                    <a:srcRect l="39492" r="10400"/>
                    <a:stretch/>
                  </pic:blipFill>
                  <pic:spPr bwMode="auto">
                    <a:xfrm rot="5400000">
                      <a:off x="0" y="0"/>
                      <a:ext cx="1622254" cy="1818055"/>
                    </a:xfrm>
                    <a:prstGeom prst="rect">
                      <a:avLst/>
                    </a:prstGeom>
                    <a:ln>
                      <a:noFill/>
                    </a:ln>
                    <a:extLst>
                      <a:ext uri="{53640926-AAD7-44D8-BBD7-CCE9431645EC}">
                        <a14:shadowObscured xmlns:a14="http://schemas.microsoft.com/office/drawing/2010/main"/>
                      </a:ext>
                    </a:extLst>
                  </pic:spPr>
                </pic:pic>
              </a:graphicData>
            </a:graphic>
          </wp:inline>
        </w:drawing>
      </w:r>
    </w:p>
    <w:p w:rsidR="00247085" w:rsidRPr="00735E74" w:rsidRDefault="00247085" w:rsidP="00735E74">
      <w:pPr>
        <w:rPr>
          <w:sz w:val="24"/>
        </w:rPr>
      </w:pPr>
      <w:r w:rsidRPr="00735E74">
        <w:rPr>
          <w:sz w:val="24"/>
        </w:rPr>
        <w:lastRenderedPageBreak/>
        <w:t>P</w:t>
      </w:r>
      <w:bookmarkStart w:id="0" w:name="_GoBack"/>
      <w:bookmarkEnd w:id="0"/>
      <w:r w:rsidRPr="00735E74">
        <w:rPr>
          <w:sz w:val="24"/>
        </w:rPr>
        <w:t>reden začneš risati, je dobro, da preizkusiš, kakšne možnosti ti ponujajo flomastri na izbrani podlagi. Preizkusi jih na kosu papirja.</w:t>
      </w:r>
    </w:p>
    <w:p w:rsidR="00247085" w:rsidRPr="00E50A10" w:rsidRDefault="00247085" w:rsidP="00735E74">
      <w:pPr>
        <w:rPr>
          <w:sz w:val="24"/>
        </w:rPr>
      </w:pPr>
      <w:r>
        <w:rPr>
          <w:sz w:val="24"/>
        </w:rPr>
        <w:t>Barve floma</w:t>
      </w:r>
      <w:r w:rsidR="00E50A10">
        <w:rPr>
          <w:sz w:val="24"/>
        </w:rPr>
        <w:t>stra</w:t>
      </w:r>
      <w:r w:rsidR="0056196A">
        <w:rPr>
          <w:sz w:val="24"/>
        </w:rPr>
        <w:t>, ki jih uporabiš pri likovnem ustvarjanju so</w:t>
      </w:r>
      <w:r w:rsidR="00E50A10">
        <w:rPr>
          <w:sz w:val="24"/>
        </w:rPr>
        <w:t xml:space="preserve"> </w:t>
      </w:r>
      <w:r w:rsidR="00E50A10">
        <w:rPr>
          <w:color w:val="FF0000"/>
          <w:sz w:val="24"/>
        </w:rPr>
        <w:t xml:space="preserve">RDEČA, </w:t>
      </w:r>
      <w:r w:rsidR="00E50A10">
        <w:rPr>
          <w:color w:val="0070C0"/>
          <w:sz w:val="24"/>
        </w:rPr>
        <w:t xml:space="preserve">MODRA, </w:t>
      </w:r>
      <w:r w:rsidR="00E50A10">
        <w:rPr>
          <w:color w:val="FFFF00"/>
          <w:sz w:val="24"/>
        </w:rPr>
        <w:t xml:space="preserve">RUMENA, </w:t>
      </w:r>
      <w:r w:rsidR="00E50A10">
        <w:rPr>
          <w:sz w:val="24"/>
        </w:rPr>
        <w:t>ČRNA.</w:t>
      </w:r>
    </w:p>
    <w:p w:rsidR="00B07EBD" w:rsidRDefault="00B07EBD" w:rsidP="00247085">
      <w:pPr>
        <w:spacing w:after="0"/>
        <w:rPr>
          <w:rFonts w:cstheme="minorHAnsi"/>
          <w:b/>
          <w:sz w:val="24"/>
          <w:szCs w:val="24"/>
          <w:shd w:val="clear" w:color="auto" w:fill="FFFFFF"/>
        </w:rPr>
      </w:pPr>
    </w:p>
    <w:p w:rsidR="001E78D1" w:rsidRDefault="001E78D1" w:rsidP="00247085">
      <w:pPr>
        <w:spacing w:after="0"/>
        <w:rPr>
          <w:rFonts w:cstheme="minorHAnsi"/>
          <w:b/>
          <w:sz w:val="24"/>
          <w:szCs w:val="24"/>
          <w:shd w:val="clear" w:color="auto" w:fill="FFFFFF"/>
        </w:rPr>
      </w:pPr>
      <w:r>
        <w:rPr>
          <w:rFonts w:cstheme="minorHAnsi"/>
          <w:b/>
          <w:sz w:val="24"/>
          <w:szCs w:val="24"/>
          <w:shd w:val="clear" w:color="auto" w:fill="FFFFFF"/>
        </w:rPr>
        <w:t>Oglej si še nekaj primerov:</w:t>
      </w:r>
    </w:p>
    <w:p w:rsidR="001E78D1" w:rsidRDefault="001E78D1" w:rsidP="00247085">
      <w:pPr>
        <w:spacing w:after="0"/>
        <w:rPr>
          <w:rFonts w:cstheme="minorHAnsi"/>
          <w:b/>
          <w:sz w:val="24"/>
          <w:szCs w:val="24"/>
          <w:shd w:val="clear" w:color="auto" w:fill="FFFFFF"/>
        </w:rPr>
      </w:pPr>
    </w:p>
    <w:p w:rsidR="001E78D1" w:rsidRDefault="001E78D1" w:rsidP="00247085">
      <w:pPr>
        <w:spacing w:after="0"/>
        <w:rPr>
          <w:rFonts w:cstheme="minorHAnsi"/>
          <w:b/>
          <w:sz w:val="24"/>
          <w:szCs w:val="24"/>
          <w:shd w:val="clear" w:color="auto" w:fill="FFFFFF"/>
        </w:rPr>
      </w:pPr>
      <w:r>
        <w:rPr>
          <w:rFonts w:cstheme="minorHAnsi"/>
          <w:b/>
          <w:noProof/>
          <w:sz w:val="24"/>
          <w:szCs w:val="24"/>
          <w:shd w:val="clear" w:color="auto" w:fill="FFFFFF"/>
          <w:lang w:eastAsia="sl-SI"/>
        </w:rPr>
        <w:drawing>
          <wp:inline distT="0" distB="0" distL="0" distR="0">
            <wp:extent cx="2649249" cy="1839211"/>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4-04-15-58-54.png"/>
                    <pic:cNvPicPr/>
                  </pic:nvPicPr>
                  <pic:blipFill rotWithShape="1">
                    <a:blip r:embed="rId9" cstate="print">
                      <a:extLst>
                        <a:ext uri="{28A0092B-C50C-407E-A947-70E740481C1C}">
                          <a14:useLocalDpi xmlns:a14="http://schemas.microsoft.com/office/drawing/2010/main" val="0"/>
                        </a:ext>
                      </a:extLst>
                    </a:blip>
                    <a:srcRect t="23627" b="37324"/>
                    <a:stretch/>
                  </pic:blipFill>
                  <pic:spPr bwMode="auto">
                    <a:xfrm>
                      <a:off x="0" y="0"/>
                      <a:ext cx="2661228" cy="1847527"/>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shd w:val="clear" w:color="auto" w:fill="FFFFFF"/>
          <w:lang w:eastAsia="sl-SI"/>
        </w:rPr>
        <w:t xml:space="preserve">   </w:t>
      </w:r>
      <w:r>
        <w:rPr>
          <w:rFonts w:cstheme="minorHAnsi"/>
          <w:b/>
          <w:noProof/>
          <w:sz w:val="24"/>
          <w:szCs w:val="24"/>
          <w:shd w:val="clear" w:color="auto" w:fill="FFFFFF"/>
          <w:lang w:eastAsia="sl-SI"/>
        </w:rPr>
        <w:drawing>
          <wp:inline distT="0" distB="0" distL="0" distR="0">
            <wp:extent cx="1425857" cy="1838884"/>
            <wp:effectExtent l="0" t="0" r="317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4-04-15-59-03.png"/>
                    <pic:cNvPicPr/>
                  </pic:nvPicPr>
                  <pic:blipFill rotWithShape="1">
                    <a:blip r:embed="rId10" cstate="print">
                      <a:extLst>
                        <a:ext uri="{28A0092B-C50C-407E-A947-70E740481C1C}">
                          <a14:useLocalDpi xmlns:a14="http://schemas.microsoft.com/office/drawing/2010/main" val="0"/>
                        </a:ext>
                      </a:extLst>
                    </a:blip>
                    <a:srcRect t="6611" b="19697"/>
                    <a:stretch/>
                  </pic:blipFill>
                  <pic:spPr bwMode="auto">
                    <a:xfrm>
                      <a:off x="0" y="0"/>
                      <a:ext cx="1463536" cy="1887478"/>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shd w:val="clear" w:color="auto" w:fill="FFFFFF"/>
          <w:lang w:eastAsia="sl-SI"/>
        </w:rPr>
        <w:t xml:space="preserve">   </w:t>
      </w:r>
      <w:r>
        <w:rPr>
          <w:rFonts w:cstheme="minorHAnsi"/>
          <w:b/>
          <w:noProof/>
          <w:sz w:val="24"/>
          <w:szCs w:val="24"/>
          <w:shd w:val="clear" w:color="auto" w:fill="FFFFFF"/>
          <w:lang w:eastAsia="sl-SI"/>
        </w:rPr>
        <w:drawing>
          <wp:inline distT="0" distB="0" distL="0" distR="0">
            <wp:extent cx="1385466" cy="1839362"/>
            <wp:effectExtent l="0" t="0" r="5715"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0-04-04-15-59-38.png"/>
                    <pic:cNvPicPr/>
                  </pic:nvPicPr>
                  <pic:blipFill rotWithShape="1">
                    <a:blip r:embed="rId11" cstate="print">
                      <a:extLst>
                        <a:ext uri="{28A0092B-C50C-407E-A947-70E740481C1C}">
                          <a14:useLocalDpi xmlns:a14="http://schemas.microsoft.com/office/drawing/2010/main" val="0"/>
                        </a:ext>
                      </a:extLst>
                    </a:blip>
                    <a:srcRect t="6365" b="18959"/>
                    <a:stretch/>
                  </pic:blipFill>
                  <pic:spPr bwMode="auto">
                    <a:xfrm>
                      <a:off x="0" y="0"/>
                      <a:ext cx="1394045" cy="1850752"/>
                    </a:xfrm>
                    <a:prstGeom prst="rect">
                      <a:avLst/>
                    </a:prstGeom>
                    <a:ln>
                      <a:noFill/>
                    </a:ln>
                    <a:extLst>
                      <a:ext uri="{53640926-AAD7-44D8-BBD7-CCE9431645EC}">
                        <a14:shadowObscured xmlns:a14="http://schemas.microsoft.com/office/drawing/2010/main"/>
                      </a:ext>
                    </a:extLst>
                  </pic:spPr>
                </pic:pic>
              </a:graphicData>
            </a:graphic>
          </wp:inline>
        </w:drawing>
      </w:r>
    </w:p>
    <w:p w:rsidR="001E78D1" w:rsidRDefault="001E78D1" w:rsidP="00247085">
      <w:pPr>
        <w:spacing w:after="0"/>
        <w:rPr>
          <w:rFonts w:cstheme="minorHAnsi"/>
          <w:b/>
          <w:sz w:val="24"/>
          <w:szCs w:val="24"/>
          <w:shd w:val="clear" w:color="auto" w:fill="FFFFFF"/>
        </w:rPr>
      </w:pPr>
    </w:p>
    <w:p w:rsidR="001E78D1" w:rsidRDefault="001E78D1" w:rsidP="00247085">
      <w:pPr>
        <w:spacing w:after="0"/>
        <w:rPr>
          <w:rFonts w:cstheme="minorHAnsi"/>
          <w:b/>
          <w:sz w:val="24"/>
          <w:szCs w:val="24"/>
          <w:shd w:val="clear" w:color="auto" w:fill="FFFFFF"/>
        </w:rPr>
      </w:pPr>
    </w:p>
    <w:p w:rsidR="001E78D1" w:rsidRDefault="001E78D1" w:rsidP="00247085">
      <w:pPr>
        <w:spacing w:after="0"/>
        <w:rPr>
          <w:rFonts w:cstheme="minorHAnsi"/>
          <w:b/>
          <w:sz w:val="24"/>
          <w:szCs w:val="24"/>
          <w:shd w:val="clear" w:color="auto" w:fill="FFFFFF"/>
        </w:rPr>
      </w:pPr>
    </w:p>
    <w:p w:rsidR="00247085" w:rsidRPr="007F10E8" w:rsidRDefault="00247085" w:rsidP="00247085">
      <w:pPr>
        <w:spacing w:after="0"/>
        <w:rPr>
          <w:rFonts w:cstheme="minorHAnsi"/>
          <w:b/>
          <w:sz w:val="24"/>
          <w:szCs w:val="24"/>
          <w:shd w:val="clear" w:color="auto" w:fill="FFFFFF"/>
        </w:rPr>
      </w:pPr>
      <w:r w:rsidRPr="007F10E8">
        <w:rPr>
          <w:rFonts w:cstheme="minorHAnsi"/>
          <w:b/>
          <w:sz w:val="24"/>
          <w:szCs w:val="24"/>
          <w:shd w:val="clear" w:color="auto" w:fill="FFFFFF"/>
        </w:rPr>
        <w:t>Izdelek naj bo celostno dokončan. Pozoren bodi na detajle in estetski izgled izdelka.</w:t>
      </w:r>
    </w:p>
    <w:p w:rsidR="00247085" w:rsidRPr="00276CE5" w:rsidRDefault="00247085" w:rsidP="00247085">
      <w:pPr>
        <w:spacing w:after="0"/>
        <w:rPr>
          <w:rFonts w:cstheme="minorHAnsi"/>
          <w:sz w:val="24"/>
          <w:szCs w:val="24"/>
          <w:shd w:val="clear" w:color="auto" w:fill="FFFFFF"/>
        </w:rPr>
      </w:pPr>
      <w:r w:rsidRPr="00276CE5">
        <w:rPr>
          <w:rFonts w:cstheme="minorHAnsi"/>
          <w:sz w:val="24"/>
          <w:szCs w:val="24"/>
          <w:shd w:val="clear" w:color="auto" w:fill="FFFFFF"/>
        </w:rPr>
        <w:t xml:space="preserve"> </w:t>
      </w:r>
    </w:p>
    <w:p w:rsidR="00247085" w:rsidRDefault="00247085" w:rsidP="00247085">
      <w:pPr>
        <w:spacing w:after="0"/>
        <w:rPr>
          <w:rFonts w:cstheme="minorHAnsi"/>
          <w:b/>
          <w:sz w:val="28"/>
          <w:szCs w:val="24"/>
          <w:shd w:val="clear" w:color="auto" w:fill="FFFFFF"/>
        </w:rPr>
      </w:pPr>
      <w:r w:rsidRPr="00276CE5">
        <w:rPr>
          <w:rFonts w:cstheme="minorHAnsi"/>
          <w:b/>
          <w:sz w:val="28"/>
          <w:szCs w:val="24"/>
          <w:shd w:val="clear" w:color="auto" w:fill="FFFFFF"/>
        </w:rPr>
        <w:t>Ko izdelek dokončaš ga f</w:t>
      </w:r>
      <w:r w:rsidR="0056196A">
        <w:rPr>
          <w:rFonts w:cstheme="minorHAnsi"/>
          <w:b/>
          <w:sz w:val="28"/>
          <w:szCs w:val="24"/>
          <w:shd w:val="clear" w:color="auto" w:fill="FFFFFF"/>
        </w:rPr>
        <w:t>otografiraj in pošlji na moj e-</w:t>
      </w:r>
      <w:r w:rsidRPr="00276CE5">
        <w:rPr>
          <w:rFonts w:cstheme="minorHAnsi"/>
          <w:b/>
          <w:sz w:val="28"/>
          <w:szCs w:val="24"/>
          <w:shd w:val="clear" w:color="auto" w:fill="FFFFFF"/>
        </w:rPr>
        <w:t>mail.</w:t>
      </w:r>
    </w:p>
    <w:p w:rsidR="00247085" w:rsidRDefault="00247085" w:rsidP="00247085">
      <w:pPr>
        <w:spacing w:after="0"/>
        <w:rPr>
          <w:b/>
        </w:rPr>
      </w:pPr>
    </w:p>
    <w:p w:rsidR="008778E2" w:rsidRDefault="001E78D1" w:rsidP="00247085">
      <w:pPr>
        <w:spacing w:after="0"/>
        <w:rPr>
          <w:rStyle w:val="Hiperpovezava"/>
          <w:rFonts w:ascii="Arial" w:hAnsi="Arial" w:cs="Arial"/>
          <w:color w:val="FF0000"/>
          <w:sz w:val="21"/>
          <w:szCs w:val="21"/>
          <w:shd w:val="clear" w:color="auto" w:fill="FFFFFF"/>
        </w:rPr>
      </w:pPr>
      <w:hyperlink r:id="rId12" w:history="1">
        <w:r w:rsidR="008778E2" w:rsidRPr="00F75B3E">
          <w:rPr>
            <w:rStyle w:val="Hiperpovezava"/>
          </w:rPr>
          <w:t>vida.truden</w:t>
        </w:r>
        <w:r w:rsidR="008778E2" w:rsidRPr="00F75B3E">
          <w:rPr>
            <w:rStyle w:val="Hiperpovezava"/>
            <w:rFonts w:ascii="Arial" w:hAnsi="Arial" w:cs="Arial"/>
            <w:sz w:val="21"/>
            <w:szCs w:val="21"/>
            <w:shd w:val="clear" w:color="auto" w:fill="FFFFFF"/>
          </w:rPr>
          <w:t>@guest.arnes.si</w:t>
        </w:r>
      </w:hyperlink>
    </w:p>
    <w:p w:rsidR="008778E2" w:rsidRDefault="008778E2" w:rsidP="00247085">
      <w:pPr>
        <w:spacing w:after="0"/>
        <w:rPr>
          <w:rStyle w:val="Hiperpovezava"/>
          <w:rFonts w:ascii="Arial" w:hAnsi="Arial" w:cs="Arial"/>
          <w:color w:val="FF0000"/>
          <w:sz w:val="21"/>
          <w:szCs w:val="21"/>
          <w:shd w:val="clear" w:color="auto" w:fill="FFFFFF"/>
        </w:rPr>
      </w:pPr>
    </w:p>
    <w:p w:rsidR="00247085" w:rsidRPr="00276CE5" w:rsidRDefault="00247085" w:rsidP="00247085">
      <w:pPr>
        <w:spacing w:after="0"/>
        <w:rPr>
          <w:rFonts w:cstheme="minorHAnsi"/>
          <w:b/>
          <w:sz w:val="28"/>
          <w:szCs w:val="24"/>
          <w:shd w:val="clear" w:color="auto" w:fill="FFFFFF"/>
        </w:rPr>
      </w:pPr>
    </w:p>
    <w:p w:rsidR="0041183D" w:rsidRDefault="0041183D" w:rsidP="0041183D">
      <w:pPr>
        <w:spacing w:after="0"/>
        <w:rPr>
          <w:rFonts w:cstheme="minorHAnsi"/>
          <w:sz w:val="40"/>
          <w:szCs w:val="40"/>
          <w:shd w:val="clear" w:color="auto" w:fill="FFFFFF"/>
        </w:rPr>
      </w:pPr>
      <w:r>
        <w:rPr>
          <w:rFonts w:cstheme="minorHAnsi"/>
          <w:b/>
          <w:sz w:val="40"/>
          <w:szCs w:val="40"/>
          <w:shd w:val="clear" w:color="auto" w:fill="FFFFFF"/>
        </w:rPr>
        <w:t>Rok oddaje je do 10. 6. 2020</w:t>
      </w:r>
      <w:r>
        <w:rPr>
          <w:rFonts w:cstheme="minorHAnsi"/>
          <w:sz w:val="40"/>
          <w:szCs w:val="40"/>
          <w:shd w:val="clear" w:color="auto" w:fill="FFFFFF"/>
        </w:rPr>
        <w:t>.</w:t>
      </w:r>
    </w:p>
    <w:p w:rsidR="0041183D" w:rsidRDefault="0041183D" w:rsidP="0041183D">
      <w:pPr>
        <w:spacing w:after="0"/>
        <w:rPr>
          <w:rFonts w:cstheme="minorHAnsi"/>
          <w:sz w:val="40"/>
          <w:szCs w:val="40"/>
          <w:shd w:val="clear" w:color="auto" w:fill="FFFFFF"/>
        </w:rPr>
      </w:pPr>
      <w:r>
        <w:rPr>
          <w:rFonts w:cstheme="minorHAnsi"/>
          <w:sz w:val="40"/>
          <w:szCs w:val="40"/>
          <w:shd w:val="clear" w:color="auto" w:fill="FFFFFF"/>
        </w:rPr>
        <w:t>Nekateri mi še vedno niste poslali vseh likovnih nalog.</w:t>
      </w:r>
    </w:p>
    <w:p w:rsidR="008778E2" w:rsidRDefault="0041183D" w:rsidP="00247085">
      <w:pPr>
        <w:spacing w:after="0"/>
        <w:rPr>
          <w:rFonts w:cstheme="minorHAnsi"/>
          <w:sz w:val="40"/>
          <w:szCs w:val="40"/>
          <w:shd w:val="clear" w:color="auto" w:fill="FFFFFF"/>
        </w:rPr>
      </w:pPr>
      <w:r>
        <w:rPr>
          <w:rFonts w:cstheme="minorHAnsi"/>
          <w:sz w:val="40"/>
          <w:szCs w:val="40"/>
          <w:shd w:val="clear" w:color="auto" w:fill="FFFFFF"/>
        </w:rPr>
        <w:t xml:space="preserve">PROSIM, DA MI JIH DO TEGA DATUMA POŠLJETE. NALOGE SO </w:t>
      </w:r>
      <w:r w:rsidRPr="00B07EBD">
        <w:rPr>
          <w:rFonts w:cstheme="minorHAnsi"/>
          <w:b/>
          <w:sz w:val="40"/>
          <w:szCs w:val="40"/>
          <w:shd w:val="clear" w:color="auto" w:fill="FFFFFF"/>
        </w:rPr>
        <w:t>OBVEZNE</w:t>
      </w:r>
      <w:r>
        <w:rPr>
          <w:rFonts w:cstheme="minorHAnsi"/>
          <w:sz w:val="40"/>
          <w:szCs w:val="40"/>
          <w:shd w:val="clear" w:color="auto" w:fill="FFFFFF"/>
        </w:rPr>
        <w:t xml:space="preserve"> IN POGOJ ZA ZAKLJUČEVANJE OCEN. </w:t>
      </w:r>
    </w:p>
    <w:p w:rsidR="0056196A" w:rsidRDefault="0056196A" w:rsidP="00247085">
      <w:pPr>
        <w:spacing w:after="0"/>
        <w:rPr>
          <w:rFonts w:cstheme="minorHAnsi"/>
          <w:sz w:val="40"/>
          <w:szCs w:val="40"/>
          <w:shd w:val="clear" w:color="auto" w:fill="FFFFFF"/>
        </w:rPr>
      </w:pPr>
    </w:p>
    <w:p w:rsidR="0056196A" w:rsidRPr="0056196A" w:rsidRDefault="0056196A" w:rsidP="00247085">
      <w:pPr>
        <w:spacing w:after="0"/>
        <w:rPr>
          <w:rFonts w:cstheme="minorHAnsi"/>
          <w:sz w:val="24"/>
          <w:szCs w:val="40"/>
          <w:shd w:val="clear" w:color="auto" w:fill="FFFFFF"/>
        </w:rPr>
      </w:pPr>
      <w:r w:rsidRPr="0056196A">
        <w:rPr>
          <w:rFonts w:cstheme="minorHAnsi"/>
          <w:sz w:val="24"/>
          <w:szCs w:val="40"/>
          <w:shd w:val="clear" w:color="auto" w:fill="FFFFFF"/>
        </w:rPr>
        <w:t>Vida Truden</w:t>
      </w:r>
    </w:p>
    <w:p w:rsidR="00247085" w:rsidRDefault="00247085" w:rsidP="00247085">
      <w:pPr>
        <w:ind w:left="708"/>
        <w:rPr>
          <w:sz w:val="24"/>
        </w:rPr>
      </w:pPr>
    </w:p>
    <w:p w:rsidR="00CB791A" w:rsidRPr="00CB791A" w:rsidRDefault="00CB791A">
      <w:pPr>
        <w:rPr>
          <w:sz w:val="24"/>
          <w:szCs w:val="24"/>
        </w:rPr>
      </w:pPr>
    </w:p>
    <w:sectPr w:rsidR="00CB791A" w:rsidRPr="00CB79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05438"/>
    <w:multiLevelType w:val="hybridMultilevel"/>
    <w:tmpl w:val="AC5A9B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27966191"/>
    <w:multiLevelType w:val="hybridMultilevel"/>
    <w:tmpl w:val="163A1026"/>
    <w:lvl w:ilvl="0" w:tplc="9CFCD5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91A"/>
    <w:rsid w:val="001E78D1"/>
    <w:rsid w:val="00247085"/>
    <w:rsid w:val="0041183D"/>
    <w:rsid w:val="0056196A"/>
    <w:rsid w:val="00735E74"/>
    <w:rsid w:val="008778E2"/>
    <w:rsid w:val="00A70011"/>
    <w:rsid w:val="00B07EBD"/>
    <w:rsid w:val="00C11DAB"/>
    <w:rsid w:val="00CB791A"/>
    <w:rsid w:val="00E50A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A7C7F-7E61-438F-9A78-2DCE4848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47085"/>
    <w:pPr>
      <w:ind w:left="720"/>
      <w:contextualSpacing/>
    </w:pPr>
  </w:style>
  <w:style w:type="character" w:styleId="Hiperpovezava">
    <w:name w:val="Hyperlink"/>
    <w:basedOn w:val="Privzetapisavaodstavka"/>
    <w:uiPriority w:val="99"/>
    <w:unhideWhenUsed/>
    <w:rsid w:val="002470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80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vida.truden@guest.arnes.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262</Words>
  <Characters>1497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dc:creator>
  <cp:keywords/>
  <dc:description/>
  <cp:lastModifiedBy>Ales</cp:lastModifiedBy>
  <cp:revision>8</cp:revision>
  <dcterms:created xsi:type="dcterms:W3CDTF">2020-05-22T08:54:00Z</dcterms:created>
  <dcterms:modified xsi:type="dcterms:W3CDTF">2020-05-22T12:07:00Z</dcterms:modified>
</cp:coreProperties>
</file>